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276DF3">
        <w:rPr>
          <w:sz w:val="26"/>
          <w:szCs w:val="26"/>
        </w:rPr>
        <w:t>457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B80050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B80050">
        <w:rPr>
          <w:szCs w:val="26"/>
        </w:rPr>
        <w:t>м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276DF3">
        <w:rPr>
          <w:szCs w:val="26"/>
        </w:rPr>
        <w:t>17.03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B80050">
        <w:rPr>
          <w:sz w:val="26"/>
          <w:szCs w:val="26"/>
        </w:rPr>
        <w:t>**</w:t>
      </w:r>
      <w:r w:rsidR="00B80050">
        <w:rPr>
          <w:sz w:val="26"/>
          <w:szCs w:val="26"/>
        </w:rPr>
        <w:t xml:space="preserve">* </w:t>
      </w:r>
      <w:r w:rsidR="006A0D95">
        <w:rPr>
          <w:sz w:val="26"/>
          <w:szCs w:val="26"/>
        </w:rPr>
        <w:t xml:space="preserve"> </w:t>
      </w:r>
      <w:r w:rsidR="00EB24AF">
        <w:rPr>
          <w:sz w:val="26"/>
          <w:szCs w:val="26"/>
        </w:rPr>
        <w:t>заключен</w:t>
      </w:r>
      <w:r>
        <w:rPr>
          <w:sz w:val="26"/>
          <w:szCs w:val="26"/>
        </w:rPr>
        <w:t xml:space="preserve"> </w:t>
      </w:r>
      <w:r w:rsidR="00276DF3">
        <w:rPr>
          <w:sz w:val="26"/>
          <w:szCs w:val="26"/>
        </w:rPr>
        <w:t>14</w:t>
      </w:r>
      <w:r w:rsidR="009003EE">
        <w:rPr>
          <w:sz w:val="26"/>
          <w:szCs w:val="26"/>
        </w:rPr>
        <w:t>.</w:t>
      </w:r>
      <w:r w:rsidR="00276DF3">
        <w:rPr>
          <w:sz w:val="26"/>
          <w:szCs w:val="26"/>
        </w:rPr>
        <w:t>03</w:t>
      </w:r>
      <w:r>
        <w:rPr>
          <w:sz w:val="26"/>
          <w:szCs w:val="26"/>
        </w:rPr>
        <w:t xml:space="preserve">.2026, данные по форме ЕФС-1 представлены </w:t>
      </w:r>
      <w:r w:rsidR="00276DF3">
        <w:rPr>
          <w:sz w:val="26"/>
          <w:szCs w:val="26"/>
        </w:rPr>
        <w:t>17.03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B80050">
        <w:rPr>
          <w:szCs w:val="26"/>
        </w:rPr>
        <w:t>м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BD2414">
        <w:rPr>
          <w:bCs/>
          <w:color w:val="000000" w:themeColor="text1"/>
          <w:sz w:val="26"/>
          <w:szCs w:val="26"/>
        </w:rPr>
        <w:t>6</w:t>
      </w:r>
      <w:r w:rsidR="00276DF3">
        <w:rPr>
          <w:bCs/>
          <w:color w:val="000000" w:themeColor="text1"/>
          <w:sz w:val="26"/>
          <w:szCs w:val="26"/>
        </w:rPr>
        <w:t>61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276DF3"/>
    <w:rsid w:val="006A0D95"/>
    <w:rsid w:val="009003EE"/>
    <w:rsid w:val="00A51DC5"/>
    <w:rsid w:val="00B54230"/>
    <w:rsid w:val="00B80050"/>
    <w:rsid w:val="00BD2414"/>
    <w:rsid w:val="00C502D5"/>
    <w:rsid w:val="00C71FEE"/>
    <w:rsid w:val="00D31E8C"/>
    <w:rsid w:val="00D93BCE"/>
    <w:rsid w:val="00EB24AF"/>
    <w:rsid w:val="00FB24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